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274EB">
      <w:pPr>
        <w:spacing w:line="339" w:lineRule="auto"/>
        <w:rPr>
          <w:rFonts w:ascii="Arial"/>
          <w:sz w:val="21"/>
        </w:rPr>
      </w:pPr>
    </w:p>
    <w:p w14:paraId="7271FCC9">
      <w:pPr>
        <w:spacing w:line="339" w:lineRule="auto"/>
        <w:rPr>
          <w:rFonts w:ascii="Arial"/>
          <w:sz w:val="21"/>
        </w:rPr>
      </w:pPr>
    </w:p>
    <w:p w14:paraId="35CD9635">
      <w:pPr>
        <w:pStyle w:val="2"/>
        <w:spacing w:before="271" w:line="368" w:lineRule="auto"/>
        <w:ind w:left="336" w:leftChars="160" w:right="785" w:firstLine="309" w:firstLineChars="95"/>
      </w:pPr>
      <w:r>
        <w:rPr>
          <w:spacing w:val="8"/>
        </w:rPr>
        <w:t>医</w:t>
      </w:r>
      <w:r>
        <w:rPr>
          <w:spacing w:val="7"/>
        </w:rPr>
        <w:t>疗综合楼增加破碎开启装置</w:t>
      </w:r>
      <w:r>
        <w:rPr>
          <w:rFonts w:hint="eastAsia"/>
          <w:spacing w:val="7"/>
          <w:lang w:val="en-US" w:eastAsia="zh-CN"/>
        </w:rPr>
        <w:t>清单：</w:t>
      </w:r>
    </w:p>
    <w:p w14:paraId="044133A1">
      <w:pPr>
        <w:spacing w:before="22"/>
      </w:pPr>
    </w:p>
    <w:p w14:paraId="295465E5">
      <w:pPr>
        <w:spacing w:before="22"/>
      </w:pPr>
    </w:p>
    <w:tbl>
      <w:tblPr>
        <w:tblStyle w:val="5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2577"/>
        <w:gridCol w:w="1248"/>
        <w:gridCol w:w="1069"/>
        <w:gridCol w:w="1069"/>
        <w:gridCol w:w="1219"/>
        <w:gridCol w:w="1054"/>
      </w:tblGrid>
      <w:tr w14:paraId="42CB0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64" w:type="dxa"/>
            <w:vAlign w:val="top"/>
          </w:tcPr>
          <w:p w14:paraId="016C8B55">
            <w:pPr>
              <w:spacing w:before="245" w:line="221" w:lineRule="auto"/>
              <w:ind w:left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2577" w:type="dxa"/>
            <w:vAlign w:val="top"/>
          </w:tcPr>
          <w:p w14:paraId="19E05C3A">
            <w:pPr>
              <w:spacing w:before="246" w:line="221" w:lineRule="auto"/>
              <w:ind w:left="10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名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称</w:t>
            </w:r>
          </w:p>
        </w:tc>
        <w:tc>
          <w:tcPr>
            <w:tcW w:w="1248" w:type="dxa"/>
            <w:vAlign w:val="top"/>
          </w:tcPr>
          <w:p w14:paraId="6C7D18F2">
            <w:pPr>
              <w:spacing w:before="244" w:line="220" w:lineRule="auto"/>
              <w:ind w:left="3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1069" w:type="dxa"/>
            <w:vAlign w:val="top"/>
          </w:tcPr>
          <w:p w14:paraId="506780F4">
            <w:pPr>
              <w:spacing w:before="244" w:line="219" w:lineRule="auto"/>
              <w:ind w:left="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</w:t>
            </w:r>
          </w:p>
        </w:tc>
        <w:tc>
          <w:tcPr>
            <w:tcW w:w="1069" w:type="dxa"/>
            <w:vAlign w:val="top"/>
          </w:tcPr>
          <w:p w14:paraId="1E2A1488">
            <w:pPr>
              <w:spacing w:before="242" w:line="218" w:lineRule="auto"/>
              <w:ind w:left="3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单价</w:t>
            </w:r>
          </w:p>
        </w:tc>
        <w:tc>
          <w:tcPr>
            <w:tcW w:w="1219" w:type="dxa"/>
            <w:vAlign w:val="top"/>
          </w:tcPr>
          <w:p w14:paraId="69C219D9">
            <w:pPr>
              <w:spacing w:before="245" w:line="221" w:lineRule="auto"/>
              <w:ind w:left="3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054" w:type="dxa"/>
            <w:vAlign w:val="top"/>
          </w:tcPr>
          <w:p w14:paraId="4C0CFC6A">
            <w:pPr>
              <w:spacing w:before="245" w:line="221" w:lineRule="auto"/>
              <w:ind w:left="3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备注</w:t>
            </w:r>
          </w:p>
        </w:tc>
      </w:tr>
      <w:tr w14:paraId="13311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64" w:type="dxa"/>
            <w:vAlign w:val="top"/>
          </w:tcPr>
          <w:p w14:paraId="2A726E0F">
            <w:pPr>
              <w:spacing w:before="287" w:line="184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577" w:type="dxa"/>
            <w:vAlign w:val="top"/>
          </w:tcPr>
          <w:p w14:paraId="446B1DFB">
            <w:pPr>
              <w:spacing w:before="232" w:line="219" w:lineRule="auto"/>
              <w:ind w:left="6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紧急破碎开关</w:t>
            </w:r>
          </w:p>
        </w:tc>
        <w:tc>
          <w:tcPr>
            <w:tcW w:w="1248" w:type="dxa"/>
            <w:vAlign w:val="top"/>
          </w:tcPr>
          <w:p w14:paraId="23FA415C">
            <w:pPr>
              <w:spacing w:before="232" w:line="219" w:lineRule="auto"/>
              <w:ind w:left="5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069" w:type="dxa"/>
            <w:vAlign w:val="top"/>
          </w:tcPr>
          <w:p w14:paraId="5C07C61C">
            <w:pPr>
              <w:spacing w:before="288" w:line="183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90</w:t>
            </w:r>
          </w:p>
        </w:tc>
        <w:tc>
          <w:tcPr>
            <w:tcW w:w="1069" w:type="dxa"/>
            <w:vAlign w:val="top"/>
          </w:tcPr>
          <w:p w14:paraId="731114EA">
            <w:pPr>
              <w:spacing w:before="288" w:line="183" w:lineRule="auto"/>
              <w:ind w:left="4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50</w:t>
            </w:r>
          </w:p>
        </w:tc>
        <w:tc>
          <w:tcPr>
            <w:tcW w:w="1219" w:type="dxa"/>
            <w:vAlign w:val="top"/>
          </w:tcPr>
          <w:p w14:paraId="4A36E739">
            <w:pPr>
              <w:spacing w:before="288" w:line="183" w:lineRule="auto"/>
              <w:ind w:left="3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4500</w:t>
            </w:r>
          </w:p>
        </w:tc>
        <w:tc>
          <w:tcPr>
            <w:tcW w:w="1054" w:type="dxa"/>
            <w:vAlign w:val="top"/>
          </w:tcPr>
          <w:p w14:paraId="508F00F1">
            <w:pPr>
              <w:pStyle w:val="6"/>
            </w:pPr>
          </w:p>
        </w:tc>
      </w:tr>
      <w:tr w14:paraId="1D069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64" w:type="dxa"/>
            <w:vAlign w:val="top"/>
          </w:tcPr>
          <w:p w14:paraId="3F4A939B">
            <w:pPr>
              <w:pStyle w:val="6"/>
              <w:spacing w:line="247" w:lineRule="auto"/>
            </w:pPr>
          </w:p>
          <w:p w14:paraId="18378455">
            <w:pPr>
              <w:spacing w:before="72" w:line="183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577" w:type="dxa"/>
            <w:vAlign w:val="top"/>
          </w:tcPr>
          <w:p w14:paraId="23C78D57">
            <w:pPr>
              <w:spacing w:before="264" w:line="219" w:lineRule="auto"/>
              <w:ind w:left="6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电锁线路改造</w:t>
            </w:r>
          </w:p>
        </w:tc>
        <w:tc>
          <w:tcPr>
            <w:tcW w:w="1248" w:type="dxa"/>
            <w:vAlign w:val="top"/>
          </w:tcPr>
          <w:p w14:paraId="72CEFB89">
            <w:pPr>
              <w:spacing w:before="264" w:line="220" w:lineRule="auto"/>
              <w:ind w:left="5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套</w:t>
            </w:r>
          </w:p>
        </w:tc>
        <w:tc>
          <w:tcPr>
            <w:tcW w:w="1069" w:type="dxa"/>
            <w:vAlign w:val="top"/>
          </w:tcPr>
          <w:p w14:paraId="259F5D76">
            <w:pPr>
              <w:pStyle w:val="6"/>
              <w:spacing w:line="247" w:lineRule="auto"/>
            </w:pPr>
          </w:p>
          <w:p w14:paraId="32326F9E">
            <w:pPr>
              <w:spacing w:before="72" w:line="183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90</w:t>
            </w:r>
          </w:p>
        </w:tc>
        <w:tc>
          <w:tcPr>
            <w:tcW w:w="1069" w:type="dxa"/>
            <w:vAlign w:val="top"/>
          </w:tcPr>
          <w:p w14:paraId="4252C4A3">
            <w:pPr>
              <w:pStyle w:val="6"/>
              <w:spacing w:line="246" w:lineRule="auto"/>
            </w:pPr>
          </w:p>
          <w:p w14:paraId="4CF39267">
            <w:pPr>
              <w:spacing w:before="72" w:line="184" w:lineRule="auto"/>
              <w:ind w:left="3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190</w:t>
            </w:r>
          </w:p>
        </w:tc>
        <w:tc>
          <w:tcPr>
            <w:tcW w:w="1219" w:type="dxa"/>
            <w:vAlign w:val="top"/>
          </w:tcPr>
          <w:p w14:paraId="6AE6F5A9">
            <w:pPr>
              <w:pStyle w:val="6"/>
              <w:spacing w:line="246" w:lineRule="auto"/>
            </w:pPr>
          </w:p>
          <w:p w14:paraId="2B37BF94">
            <w:pPr>
              <w:spacing w:before="72" w:line="184" w:lineRule="auto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17100</w:t>
            </w:r>
          </w:p>
        </w:tc>
        <w:tc>
          <w:tcPr>
            <w:tcW w:w="1054" w:type="dxa"/>
            <w:vAlign w:val="top"/>
          </w:tcPr>
          <w:p w14:paraId="68C2DF40">
            <w:pPr>
              <w:pStyle w:val="6"/>
            </w:pPr>
          </w:p>
        </w:tc>
      </w:tr>
      <w:tr w14:paraId="61882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64" w:type="dxa"/>
            <w:vAlign w:val="top"/>
          </w:tcPr>
          <w:p w14:paraId="5528BC07">
            <w:pPr>
              <w:spacing w:before="273" w:line="183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5963" w:type="dxa"/>
            <w:gridSpan w:val="4"/>
            <w:vAlign w:val="top"/>
          </w:tcPr>
          <w:p w14:paraId="3FE0C059">
            <w:pPr>
              <w:spacing w:before="218" w:line="221" w:lineRule="auto"/>
              <w:ind w:left="26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总计：</w:t>
            </w:r>
          </w:p>
        </w:tc>
        <w:tc>
          <w:tcPr>
            <w:tcW w:w="1219" w:type="dxa"/>
            <w:vAlign w:val="top"/>
          </w:tcPr>
          <w:p w14:paraId="0D1CCBB2">
            <w:pPr>
              <w:spacing w:before="272" w:line="184" w:lineRule="auto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21600</w:t>
            </w:r>
          </w:p>
        </w:tc>
        <w:tc>
          <w:tcPr>
            <w:tcW w:w="1054" w:type="dxa"/>
            <w:vAlign w:val="top"/>
          </w:tcPr>
          <w:p w14:paraId="79A5B82B">
            <w:pPr>
              <w:pStyle w:val="6"/>
            </w:pPr>
          </w:p>
        </w:tc>
      </w:tr>
    </w:tbl>
    <w:p w14:paraId="5FE8B9C7">
      <w:pPr>
        <w:spacing w:line="244" w:lineRule="auto"/>
        <w:rPr>
          <w:rFonts w:ascii="Arial"/>
          <w:sz w:val="21"/>
        </w:rPr>
      </w:pPr>
    </w:p>
    <w:p w14:paraId="051EF348">
      <w:pPr>
        <w:spacing w:line="244" w:lineRule="auto"/>
        <w:rPr>
          <w:rFonts w:ascii="Arial"/>
          <w:sz w:val="21"/>
        </w:rPr>
      </w:pPr>
    </w:p>
    <w:p w14:paraId="6A4D7637">
      <w:pPr>
        <w:spacing w:line="244" w:lineRule="auto"/>
        <w:rPr>
          <w:rFonts w:ascii="Arial"/>
          <w:sz w:val="21"/>
        </w:rPr>
      </w:pPr>
    </w:p>
    <w:p w14:paraId="369A0DFC">
      <w:pPr>
        <w:spacing w:line="265" w:lineRule="auto"/>
        <w:rPr>
          <w:rFonts w:ascii="Arial"/>
          <w:sz w:val="21"/>
        </w:rPr>
      </w:pPr>
      <w:bookmarkStart w:id="0" w:name="_GoBack"/>
      <w:bookmarkEnd w:id="0"/>
    </w:p>
    <w:p w14:paraId="0E92A2C7">
      <w:pPr>
        <w:spacing w:line="265" w:lineRule="auto"/>
        <w:rPr>
          <w:rFonts w:ascii="Arial"/>
          <w:sz w:val="21"/>
        </w:rPr>
      </w:pPr>
    </w:p>
    <w:p w14:paraId="4CDA1C72">
      <w:pPr>
        <w:spacing w:line="265" w:lineRule="auto"/>
        <w:rPr>
          <w:rFonts w:ascii="Arial"/>
          <w:sz w:val="21"/>
        </w:rPr>
      </w:pPr>
    </w:p>
    <w:p w14:paraId="7D0789C9">
      <w:pPr>
        <w:spacing w:line="1635" w:lineRule="exact"/>
        <w:ind w:firstLine="6755"/>
      </w:pPr>
    </w:p>
    <w:sectPr>
      <w:pgSz w:w="11760" w:h="17160"/>
      <w:pgMar w:top="1449" w:right="904" w:bottom="0" w:left="17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FiOTMwZjg1NTBhYzIzMzY4YjI3YmE2YzFjMzI3NzgifQ=="/>
  </w:docVars>
  <w:rsids>
    <w:rsidRoot w:val="00000000"/>
    <w:rsid w:val="250448DF"/>
    <w:rsid w:val="3B2F65C0"/>
    <w:rsid w:val="4F391364"/>
    <w:rsid w:val="5A381084"/>
    <w:rsid w:val="5E4A70E9"/>
    <w:rsid w:val="65A45331"/>
    <w:rsid w:val="68AE16C6"/>
    <w:rsid w:val="76D65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228</Words>
  <Characters>267</Characters>
  <TotalTime>1</TotalTime>
  <ScaleCrop>false</ScaleCrop>
  <LinksUpToDate>false</LinksUpToDate>
  <CharactersWithSpaces>274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2024-10-12T17:31:00Z</dcterms:created>
  <dc:creator>Kingsoft-PDF</dc:creator>
  <cp:lastModifiedBy>陈平</cp:lastModifiedBy>
  <dcterms:modified xsi:type="dcterms:W3CDTF">2024-10-12T09:34:13Z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2024-10-12T17:31:46Z</vt:filetime>
  </property>
  <property fmtid="{D5CDD505-2E9C-101B-9397-08002B2CF9AE}" pid="4" name="UsrData">
    <vt:lpwstr>670a41fed76378001f88aea7wl</vt:lpwstr>
  </property>
  <property fmtid="{D5CDD505-2E9C-101B-9397-08002B2CF9AE}" pid="5" name="KSOProductBuildVer">
    <vt:lpwstr>2052-12.1.0.18276</vt:lpwstr>
  </property>
  <property fmtid="{D5CDD505-2E9C-101B-9397-08002B2CF9AE}" pid="6" name="ICV">
    <vt:lpwstr>26F81E3062564D95B28E88388CB47C06_12</vt:lpwstr>
  </property>
</Properties>
</file>